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064" w:type="dxa"/>
        <w:tblLook w:val="04A0" w:firstRow="1" w:lastRow="0" w:firstColumn="1" w:lastColumn="0" w:noHBand="0" w:noVBand="1"/>
      </w:tblPr>
      <w:tblGrid>
        <w:gridCol w:w="4106"/>
        <w:gridCol w:w="1843"/>
        <w:gridCol w:w="3115"/>
      </w:tblGrid>
      <w:tr w:rsidR="0080524E" w:rsidTr="00BC74F5">
        <w:tc>
          <w:tcPr>
            <w:tcW w:w="4106" w:type="dxa"/>
          </w:tcPr>
          <w:p w:rsidR="0080524E" w:rsidRDefault="0080524E" w:rsidP="00BC74F5">
            <w:r>
              <w:t xml:space="preserve">Наименование программы </w:t>
            </w:r>
          </w:p>
        </w:tc>
        <w:tc>
          <w:tcPr>
            <w:tcW w:w="1843" w:type="dxa"/>
          </w:tcPr>
          <w:p w:rsidR="0080524E" w:rsidRDefault="0080524E" w:rsidP="00BC74F5">
            <w:r>
              <w:t xml:space="preserve">Количество часов </w:t>
            </w:r>
          </w:p>
        </w:tc>
        <w:tc>
          <w:tcPr>
            <w:tcW w:w="3115" w:type="dxa"/>
          </w:tcPr>
          <w:p w:rsidR="0080524E" w:rsidRDefault="0080524E" w:rsidP="00BC74F5">
            <w:r>
              <w:t>Стоимость обучения</w:t>
            </w:r>
          </w:p>
        </w:tc>
      </w:tr>
      <w:tr w:rsidR="0080524E" w:rsidTr="00BC74F5">
        <w:tc>
          <w:tcPr>
            <w:tcW w:w="4106" w:type="dxa"/>
            <w:vAlign w:val="center"/>
          </w:tcPr>
          <w:p w:rsidR="0080524E" w:rsidRPr="000D1946" w:rsidRDefault="0080524E" w:rsidP="00BC74F5">
            <w:pPr>
              <w:rPr>
                <w:rFonts w:ascii="Times New Roman" w:hAnsi="Times New Roman" w:cs="Times New Roman"/>
              </w:rPr>
            </w:pPr>
            <w:r w:rsidRPr="00951BD5">
              <w:rPr>
                <w:rFonts w:ascii="Times New Roman" w:hAnsi="Times New Roman" w:cs="Times New Roman"/>
              </w:rPr>
              <w:t>Обеспечение экологической безопасности при работах в области обращения с опасными отходами I-IV классов опасности</w:t>
            </w:r>
          </w:p>
        </w:tc>
        <w:tc>
          <w:tcPr>
            <w:tcW w:w="1843" w:type="dxa"/>
          </w:tcPr>
          <w:p w:rsidR="0080524E" w:rsidRPr="000D1946" w:rsidRDefault="0080524E" w:rsidP="00BC74F5">
            <w:pPr>
              <w:rPr>
                <w:rFonts w:ascii="Times New Roman" w:hAnsi="Times New Roman" w:cs="Times New Roman"/>
              </w:rPr>
            </w:pPr>
            <w:r w:rsidRPr="000D1946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3115" w:type="dxa"/>
          </w:tcPr>
          <w:p w:rsidR="0080524E" w:rsidRPr="000D1946" w:rsidRDefault="0080524E" w:rsidP="00BC74F5">
            <w:pPr>
              <w:rPr>
                <w:rFonts w:ascii="Times New Roman" w:hAnsi="Times New Roman" w:cs="Times New Roman"/>
              </w:rPr>
            </w:pPr>
            <w:r w:rsidRPr="000D1946">
              <w:rPr>
                <w:rFonts w:ascii="Times New Roman" w:hAnsi="Times New Roman" w:cs="Times New Roman"/>
              </w:rPr>
              <w:t>10 000</w:t>
            </w:r>
          </w:p>
        </w:tc>
      </w:tr>
      <w:tr w:rsidR="0080524E" w:rsidTr="00BC74F5">
        <w:tc>
          <w:tcPr>
            <w:tcW w:w="4106" w:type="dxa"/>
            <w:vAlign w:val="center"/>
          </w:tcPr>
          <w:p w:rsidR="0080524E" w:rsidRPr="000D1946" w:rsidRDefault="0080524E" w:rsidP="00BC74F5">
            <w:pPr>
              <w:rPr>
                <w:rFonts w:ascii="Times New Roman" w:hAnsi="Times New Roman" w:cs="Times New Roman"/>
              </w:rPr>
            </w:pPr>
            <w:r w:rsidRPr="00951BD5">
              <w:rPr>
                <w:rFonts w:ascii="Times New Roman" w:hAnsi="Times New Roman" w:cs="Times New Roman"/>
              </w:rPr>
              <w:t>Обеспечение экологической безопасности руководителями и специалистами общехозяйственных систем управления</w:t>
            </w:r>
          </w:p>
        </w:tc>
        <w:tc>
          <w:tcPr>
            <w:tcW w:w="1843" w:type="dxa"/>
          </w:tcPr>
          <w:p w:rsidR="0080524E" w:rsidRPr="000D1946" w:rsidRDefault="0080524E" w:rsidP="00BC74F5">
            <w:pPr>
              <w:rPr>
                <w:rFonts w:ascii="Times New Roman" w:hAnsi="Times New Roman" w:cs="Times New Roman"/>
              </w:rPr>
            </w:pPr>
            <w:r w:rsidRPr="000D1946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115" w:type="dxa"/>
          </w:tcPr>
          <w:p w:rsidR="0080524E" w:rsidRPr="000D1946" w:rsidRDefault="0080524E" w:rsidP="00BC74F5">
            <w:pPr>
              <w:rPr>
                <w:rFonts w:ascii="Times New Roman" w:hAnsi="Times New Roman" w:cs="Times New Roman"/>
              </w:rPr>
            </w:pPr>
            <w:r w:rsidRPr="000D1946">
              <w:rPr>
                <w:rFonts w:ascii="Times New Roman" w:hAnsi="Times New Roman" w:cs="Times New Roman"/>
              </w:rPr>
              <w:t>8 000</w:t>
            </w:r>
          </w:p>
        </w:tc>
      </w:tr>
      <w:tr w:rsidR="0080524E" w:rsidTr="00BC74F5">
        <w:tc>
          <w:tcPr>
            <w:tcW w:w="4106" w:type="dxa"/>
            <w:vAlign w:val="center"/>
          </w:tcPr>
          <w:p w:rsidR="0080524E" w:rsidRPr="000D1946" w:rsidRDefault="0080524E" w:rsidP="00BC74F5">
            <w:pPr>
              <w:rPr>
                <w:rFonts w:ascii="Times New Roman" w:hAnsi="Times New Roman" w:cs="Times New Roman"/>
              </w:rPr>
            </w:pPr>
            <w:r w:rsidRPr="00951BD5">
              <w:rPr>
                <w:rFonts w:ascii="Times New Roman" w:hAnsi="Times New Roman" w:cs="Times New Roman"/>
              </w:rPr>
              <w:t>«Автоматизированное ведение бухгалтерского учета в программе «1С: Бухгалтерия 8.3»</w:t>
            </w:r>
          </w:p>
        </w:tc>
        <w:tc>
          <w:tcPr>
            <w:tcW w:w="1843" w:type="dxa"/>
          </w:tcPr>
          <w:p w:rsidR="0080524E" w:rsidRPr="000D1946" w:rsidRDefault="0080524E" w:rsidP="00BC74F5">
            <w:pPr>
              <w:rPr>
                <w:rFonts w:ascii="Times New Roman" w:hAnsi="Times New Roman" w:cs="Times New Roman"/>
              </w:rPr>
            </w:pPr>
            <w:r w:rsidRPr="000D1946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115" w:type="dxa"/>
          </w:tcPr>
          <w:p w:rsidR="0080524E" w:rsidRPr="000D1946" w:rsidRDefault="0080524E" w:rsidP="00BC74F5">
            <w:pPr>
              <w:rPr>
                <w:rFonts w:ascii="Times New Roman" w:hAnsi="Times New Roman" w:cs="Times New Roman"/>
              </w:rPr>
            </w:pPr>
            <w:r w:rsidRPr="000D1946">
              <w:rPr>
                <w:rFonts w:ascii="Times New Roman" w:hAnsi="Times New Roman" w:cs="Times New Roman"/>
              </w:rPr>
              <w:t>12 000</w:t>
            </w:r>
          </w:p>
        </w:tc>
      </w:tr>
      <w:tr w:rsidR="0080524E" w:rsidTr="00BC74F5">
        <w:tc>
          <w:tcPr>
            <w:tcW w:w="4106" w:type="dxa"/>
            <w:vAlign w:val="center"/>
          </w:tcPr>
          <w:p w:rsidR="0080524E" w:rsidRPr="000D1946" w:rsidRDefault="0080524E" w:rsidP="00BC74F5">
            <w:pPr>
              <w:rPr>
                <w:rFonts w:ascii="Times New Roman" w:hAnsi="Times New Roman" w:cs="Times New Roman"/>
              </w:rPr>
            </w:pPr>
            <w:r w:rsidRPr="00951BD5">
              <w:rPr>
                <w:rFonts w:ascii="Times New Roman" w:hAnsi="Times New Roman" w:cs="Times New Roman"/>
              </w:rPr>
              <w:t>«Автоматизированное ведение учета в программе «1С: Предприятие 8.3»</w:t>
            </w:r>
          </w:p>
        </w:tc>
        <w:tc>
          <w:tcPr>
            <w:tcW w:w="1843" w:type="dxa"/>
          </w:tcPr>
          <w:p w:rsidR="0080524E" w:rsidRPr="000D1946" w:rsidRDefault="0080524E" w:rsidP="00BC74F5">
            <w:pPr>
              <w:rPr>
                <w:rFonts w:ascii="Times New Roman" w:hAnsi="Times New Roman" w:cs="Times New Roman"/>
              </w:rPr>
            </w:pPr>
            <w:r w:rsidRPr="000D1946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115" w:type="dxa"/>
          </w:tcPr>
          <w:p w:rsidR="0080524E" w:rsidRPr="000D1946" w:rsidRDefault="0080524E" w:rsidP="00BC74F5">
            <w:pPr>
              <w:rPr>
                <w:rFonts w:ascii="Times New Roman" w:hAnsi="Times New Roman" w:cs="Times New Roman"/>
              </w:rPr>
            </w:pPr>
            <w:r w:rsidRPr="000D1946">
              <w:rPr>
                <w:rFonts w:ascii="Times New Roman" w:hAnsi="Times New Roman" w:cs="Times New Roman"/>
              </w:rPr>
              <w:t>12 000</w:t>
            </w:r>
          </w:p>
        </w:tc>
      </w:tr>
      <w:tr w:rsidR="0080524E" w:rsidTr="00BC74F5">
        <w:tc>
          <w:tcPr>
            <w:tcW w:w="4106" w:type="dxa"/>
            <w:vAlign w:val="center"/>
          </w:tcPr>
          <w:p w:rsidR="0080524E" w:rsidRPr="00951BD5" w:rsidRDefault="0080524E" w:rsidP="00BC74F5">
            <w:pPr>
              <w:rPr>
                <w:rFonts w:ascii="Times New Roman" w:hAnsi="Times New Roman" w:cs="Times New Roman"/>
              </w:rPr>
            </w:pPr>
            <w:r w:rsidRPr="00951BD5">
              <w:rPr>
                <w:rFonts w:ascii="Times New Roman" w:hAnsi="Times New Roman" w:cs="Times New Roman"/>
              </w:rPr>
              <w:t>«Автоматизированное ведение кадрового учета в программе «1С: Зарплата и управление персоналом 8.3»</w:t>
            </w:r>
          </w:p>
        </w:tc>
        <w:tc>
          <w:tcPr>
            <w:tcW w:w="1843" w:type="dxa"/>
          </w:tcPr>
          <w:p w:rsidR="0080524E" w:rsidRPr="000D1946" w:rsidRDefault="0080524E" w:rsidP="00BC74F5">
            <w:pPr>
              <w:rPr>
                <w:rFonts w:ascii="Times New Roman" w:hAnsi="Times New Roman" w:cs="Times New Roman"/>
              </w:rPr>
            </w:pPr>
            <w:r w:rsidRPr="000D1946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115" w:type="dxa"/>
          </w:tcPr>
          <w:p w:rsidR="0080524E" w:rsidRPr="000D1946" w:rsidRDefault="0080524E" w:rsidP="00BC74F5">
            <w:pPr>
              <w:rPr>
                <w:rFonts w:ascii="Times New Roman" w:hAnsi="Times New Roman" w:cs="Times New Roman"/>
              </w:rPr>
            </w:pPr>
            <w:r w:rsidRPr="000D1946">
              <w:rPr>
                <w:rFonts w:ascii="Times New Roman" w:hAnsi="Times New Roman" w:cs="Times New Roman"/>
              </w:rPr>
              <w:t>12 000</w:t>
            </w:r>
          </w:p>
        </w:tc>
      </w:tr>
      <w:tr w:rsidR="0080524E" w:rsidTr="00BC74F5">
        <w:tc>
          <w:tcPr>
            <w:tcW w:w="4106" w:type="dxa"/>
            <w:vAlign w:val="center"/>
          </w:tcPr>
          <w:p w:rsidR="0080524E" w:rsidRPr="00951BD5" w:rsidRDefault="0080524E" w:rsidP="00BC74F5">
            <w:pPr>
              <w:rPr>
                <w:rFonts w:ascii="Times New Roman" w:hAnsi="Times New Roman" w:cs="Times New Roman"/>
              </w:rPr>
            </w:pPr>
            <w:r w:rsidRPr="00951BD5">
              <w:rPr>
                <w:rFonts w:ascii="Times New Roman" w:hAnsi="Times New Roman" w:cs="Times New Roman"/>
              </w:rPr>
              <w:t>«Автоматизированное ведение торгового и складского учета в программе «1С: Управление торговлей 8.3», 72 часа</w:t>
            </w:r>
          </w:p>
        </w:tc>
        <w:tc>
          <w:tcPr>
            <w:tcW w:w="1843" w:type="dxa"/>
          </w:tcPr>
          <w:p w:rsidR="0080524E" w:rsidRPr="000D1946" w:rsidRDefault="0080524E" w:rsidP="00BC74F5">
            <w:pPr>
              <w:rPr>
                <w:rFonts w:ascii="Times New Roman" w:hAnsi="Times New Roman" w:cs="Times New Roman"/>
              </w:rPr>
            </w:pPr>
            <w:r w:rsidRPr="000D1946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115" w:type="dxa"/>
          </w:tcPr>
          <w:p w:rsidR="0080524E" w:rsidRPr="000D1946" w:rsidRDefault="0080524E" w:rsidP="00BC74F5">
            <w:pPr>
              <w:rPr>
                <w:rFonts w:ascii="Times New Roman" w:hAnsi="Times New Roman" w:cs="Times New Roman"/>
              </w:rPr>
            </w:pPr>
            <w:r w:rsidRPr="000D1946">
              <w:rPr>
                <w:rFonts w:ascii="Times New Roman" w:hAnsi="Times New Roman" w:cs="Times New Roman"/>
              </w:rPr>
              <w:t>12 000</w:t>
            </w:r>
          </w:p>
        </w:tc>
      </w:tr>
      <w:tr w:rsidR="0080524E" w:rsidTr="00BC74F5">
        <w:tc>
          <w:tcPr>
            <w:tcW w:w="4106" w:type="dxa"/>
            <w:vAlign w:val="center"/>
          </w:tcPr>
          <w:p w:rsidR="0080524E" w:rsidRPr="00951BD5" w:rsidRDefault="0080524E" w:rsidP="00BC74F5">
            <w:pPr>
              <w:rPr>
                <w:rFonts w:ascii="Times New Roman" w:hAnsi="Times New Roman" w:cs="Times New Roman"/>
              </w:rPr>
            </w:pPr>
            <w:r w:rsidRPr="00951BD5">
              <w:rPr>
                <w:rFonts w:ascii="Times New Roman" w:hAnsi="Times New Roman" w:cs="Times New Roman"/>
              </w:rPr>
              <w:t xml:space="preserve">«Основы ПК + 1С: Управление торговлей» </w:t>
            </w:r>
          </w:p>
        </w:tc>
        <w:tc>
          <w:tcPr>
            <w:tcW w:w="1843" w:type="dxa"/>
          </w:tcPr>
          <w:p w:rsidR="0080524E" w:rsidRPr="000D1946" w:rsidRDefault="0080524E" w:rsidP="00BC74F5">
            <w:pPr>
              <w:rPr>
                <w:rFonts w:ascii="Times New Roman" w:hAnsi="Times New Roman" w:cs="Times New Roman"/>
              </w:rPr>
            </w:pPr>
            <w:r w:rsidRPr="000D1946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115" w:type="dxa"/>
          </w:tcPr>
          <w:p w:rsidR="0080524E" w:rsidRPr="000D1946" w:rsidRDefault="0080524E" w:rsidP="00BC74F5">
            <w:pPr>
              <w:rPr>
                <w:rFonts w:ascii="Times New Roman" w:hAnsi="Times New Roman" w:cs="Times New Roman"/>
              </w:rPr>
            </w:pPr>
            <w:r w:rsidRPr="000D1946">
              <w:rPr>
                <w:rFonts w:ascii="Times New Roman" w:hAnsi="Times New Roman" w:cs="Times New Roman"/>
              </w:rPr>
              <w:t>12 000</w:t>
            </w:r>
          </w:p>
        </w:tc>
      </w:tr>
      <w:tr w:rsidR="0080524E" w:rsidTr="00BC74F5">
        <w:tc>
          <w:tcPr>
            <w:tcW w:w="4106" w:type="dxa"/>
            <w:vAlign w:val="center"/>
          </w:tcPr>
          <w:p w:rsidR="0080524E" w:rsidRPr="00951BD5" w:rsidRDefault="0080524E" w:rsidP="00BC74F5">
            <w:pPr>
              <w:rPr>
                <w:rFonts w:ascii="Times New Roman" w:hAnsi="Times New Roman" w:cs="Times New Roman"/>
              </w:rPr>
            </w:pPr>
            <w:r w:rsidRPr="00951BD5">
              <w:rPr>
                <w:rFonts w:ascii="Times New Roman" w:hAnsi="Times New Roman" w:cs="Times New Roman"/>
              </w:rPr>
              <w:t xml:space="preserve">«Основы предпринимательской деятельности» </w:t>
            </w:r>
          </w:p>
        </w:tc>
        <w:tc>
          <w:tcPr>
            <w:tcW w:w="1843" w:type="dxa"/>
          </w:tcPr>
          <w:p w:rsidR="0080524E" w:rsidRPr="000D1946" w:rsidRDefault="0080524E" w:rsidP="00BC74F5">
            <w:pPr>
              <w:rPr>
                <w:rFonts w:ascii="Times New Roman" w:hAnsi="Times New Roman" w:cs="Times New Roman"/>
              </w:rPr>
            </w:pPr>
            <w:r w:rsidRPr="000D1946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115" w:type="dxa"/>
          </w:tcPr>
          <w:p w:rsidR="0080524E" w:rsidRPr="000D1946" w:rsidRDefault="0080524E" w:rsidP="00BC74F5">
            <w:pPr>
              <w:rPr>
                <w:rFonts w:ascii="Times New Roman" w:hAnsi="Times New Roman" w:cs="Times New Roman"/>
              </w:rPr>
            </w:pPr>
            <w:r w:rsidRPr="000D1946">
              <w:rPr>
                <w:rFonts w:ascii="Times New Roman" w:hAnsi="Times New Roman" w:cs="Times New Roman"/>
              </w:rPr>
              <w:t>12 000</w:t>
            </w:r>
          </w:p>
        </w:tc>
      </w:tr>
      <w:tr w:rsidR="0080524E" w:rsidTr="00BC74F5">
        <w:tc>
          <w:tcPr>
            <w:tcW w:w="4106" w:type="dxa"/>
            <w:vAlign w:val="center"/>
          </w:tcPr>
          <w:p w:rsidR="0080524E" w:rsidRPr="00951BD5" w:rsidRDefault="0080524E" w:rsidP="00BC74F5">
            <w:pPr>
              <w:rPr>
                <w:rFonts w:ascii="Times New Roman" w:hAnsi="Times New Roman" w:cs="Times New Roman"/>
              </w:rPr>
            </w:pPr>
            <w:r w:rsidRPr="00951BD5">
              <w:rPr>
                <w:rFonts w:ascii="Times New Roman" w:hAnsi="Times New Roman" w:cs="Times New Roman"/>
              </w:rPr>
              <w:t>«Основы делопроизводства»</w:t>
            </w:r>
          </w:p>
        </w:tc>
        <w:tc>
          <w:tcPr>
            <w:tcW w:w="1843" w:type="dxa"/>
          </w:tcPr>
          <w:p w:rsidR="0080524E" w:rsidRPr="000D1946" w:rsidRDefault="0080524E" w:rsidP="00BC74F5">
            <w:pPr>
              <w:rPr>
                <w:rFonts w:ascii="Times New Roman" w:hAnsi="Times New Roman" w:cs="Times New Roman"/>
              </w:rPr>
            </w:pPr>
            <w:r w:rsidRPr="000D1946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115" w:type="dxa"/>
          </w:tcPr>
          <w:p w:rsidR="0080524E" w:rsidRPr="000D1946" w:rsidRDefault="0080524E" w:rsidP="00BC74F5">
            <w:pPr>
              <w:rPr>
                <w:rFonts w:ascii="Times New Roman" w:hAnsi="Times New Roman" w:cs="Times New Roman"/>
              </w:rPr>
            </w:pPr>
            <w:r w:rsidRPr="000D1946">
              <w:rPr>
                <w:rFonts w:ascii="Times New Roman" w:hAnsi="Times New Roman" w:cs="Times New Roman"/>
              </w:rPr>
              <w:t>12 000</w:t>
            </w:r>
          </w:p>
        </w:tc>
      </w:tr>
      <w:tr w:rsidR="0080524E" w:rsidTr="00BC74F5">
        <w:tc>
          <w:tcPr>
            <w:tcW w:w="4106" w:type="dxa"/>
            <w:vAlign w:val="center"/>
          </w:tcPr>
          <w:p w:rsidR="0080524E" w:rsidRPr="00951BD5" w:rsidRDefault="0080524E" w:rsidP="00BC74F5">
            <w:pPr>
              <w:rPr>
                <w:rFonts w:ascii="Times New Roman" w:hAnsi="Times New Roman" w:cs="Times New Roman"/>
              </w:rPr>
            </w:pPr>
            <w:r w:rsidRPr="00951BD5">
              <w:rPr>
                <w:rFonts w:ascii="Times New Roman" w:hAnsi="Times New Roman" w:cs="Times New Roman"/>
              </w:rPr>
              <w:t xml:space="preserve">«Подбор и управление персоналом» </w:t>
            </w:r>
          </w:p>
        </w:tc>
        <w:tc>
          <w:tcPr>
            <w:tcW w:w="1843" w:type="dxa"/>
          </w:tcPr>
          <w:p w:rsidR="0080524E" w:rsidRPr="000D1946" w:rsidRDefault="0080524E" w:rsidP="00BC74F5">
            <w:pPr>
              <w:rPr>
                <w:rFonts w:ascii="Times New Roman" w:hAnsi="Times New Roman" w:cs="Times New Roman"/>
              </w:rPr>
            </w:pPr>
            <w:r w:rsidRPr="000D1946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115" w:type="dxa"/>
          </w:tcPr>
          <w:p w:rsidR="0080524E" w:rsidRPr="000D1946" w:rsidRDefault="0080524E" w:rsidP="00BC74F5">
            <w:pPr>
              <w:rPr>
                <w:rFonts w:ascii="Times New Roman" w:hAnsi="Times New Roman" w:cs="Times New Roman"/>
              </w:rPr>
            </w:pPr>
            <w:r w:rsidRPr="000D1946">
              <w:rPr>
                <w:rFonts w:ascii="Times New Roman" w:hAnsi="Times New Roman" w:cs="Times New Roman"/>
              </w:rPr>
              <w:t>12 000</w:t>
            </w:r>
          </w:p>
        </w:tc>
      </w:tr>
      <w:tr w:rsidR="0080524E" w:rsidTr="00BC74F5">
        <w:tc>
          <w:tcPr>
            <w:tcW w:w="4106" w:type="dxa"/>
            <w:vAlign w:val="center"/>
          </w:tcPr>
          <w:p w:rsidR="0080524E" w:rsidRPr="00951BD5" w:rsidRDefault="0080524E" w:rsidP="00BC74F5">
            <w:pPr>
              <w:rPr>
                <w:rFonts w:ascii="Times New Roman" w:hAnsi="Times New Roman" w:cs="Times New Roman"/>
              </w:rPr>
            </w:pPr>
            <w:r w:rsidRPr="00951BD5">
              <w:rPr>
                <w:rFonts w:ascii="Times New Roman" w:hAnsi="Times New Roman" w:cs="Times New Roman"/>
              </w:rPr>
              <w:t xml:space="preserve">«Кадровый учет и кадровое делопроизводство» </w:t>
            </w:r>
          </w:p>
        </w:tc>
        <w:tc>
          <w:tcPr>
            <w:tcW w:w="1843" w:type="dxa"/>
          </w:tcPr>
          <w:p w:rsidR="0080524E" w:rsidRPr="000D1946" w:rsidRDefault="0080524E" w:rsidP="00BC74F5">
            <w:pPr>
              <w:rPr>
                <w:rFonts w:ascii="Times New Roman" w:hAnsi="Times New Roman" w:cs="Times New Roman"/>
              </w:rPr>
            </w:pPr>
            <w:r w:rsidRPr="000D1946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115" w:type="dxa"/>
          </w:tcPr>
          <w:p w:rsidR="0080524E" w:rsidRPr="000D1946" w:rsidRDefault="0080524E" w:rsidP="00BC74F5">
            <w:pPr>
              <w:rPr>
                <w:rFonts w:ascii="Times New Roman" w:hAnsi="Times New Roman" w:cs="Times New Roman"/>
              </w:rPr>
            </w:pPr>
            <w:r w:rsidRPr="000D1946">
              <w:rPr>
                <w:rFonts w:ascii="Times New Roman" w:hAnsi="Times New Roman" w:cs="Times New Roman"/>
              </w:rPr>
              <w:t>12 000</w:t>
            </w:r>
          </w:p>
        </w:tc>
      </w:tr>
      <w:tr w:rsidR="0080524E" w:rsidTr="00BC74F5">
        <w:tc>
          <w:tcPr>
            <w:tcW w:w="4106" w:type="dxa"/>
            <w:vAlign w:val="center"/>
          </w:tcPr>
          <w:p w:rsidR="0080524E" w:rsidRPr="00951BD5" w:rsidRDefault="0080524E" w:rsidP="00BC74F5">
            <w:pPr>
              <w:rPr>
                <w:rFonts w:ascii="Times New Roman" w:hAnsi="Times New Roman" w:cs="Times New Roman"/>
              </w:rPr>
            </w:pPr>
            <w:r w:rsidRPr="00951BD5">
              <w:rPr>
                <w:rFonts w:ascii="Times New Roman" w:hAnsi="Times New Roman" w:cs="Times New Roman"/>
              </w:rPr>
              <w:t xml:space="preserve">«Специалист, ответственный за безопасность дорожного движения» </w:t>
            </w:r>
          </w:p>
        </w:tc>
        <w:tc>
          <w:tcPr>
            <w:tcW w:w="1843" w:type="dxa"/>
          </w:tcPr>
          <w:p w:rsidR="0080524E" w:rsidRPr="000D1946" w:rsidRDefault="0080524E" w:rsidP="00BC74F5">
            <w:pPr>
              <w:rPr>
                <w:rFonts w:ascii="Times New Roman" w:hAnsi="Times New Roman" w:cs="Times New Roman"/>
              </w:rPr>
            </w:pPr>
            <w:r w:rsidRPr="000D1946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115" w:type="dxa"/>
          </w:tcPr>
          <w:p w:rsidR="0080524E" w:rsidRPr="000D1946" w:rsidRDefault="0080524E" w:rsidP="00BC74F5">
            <w:pPr>
              <w:rPr>
                <w:rFonts w:ascii="Times New Roman" w:hAnsi="Times New Roman" w:cs="Times New Roman"/>
              </w:rPr>
            </w:pPr>
            <w:r w:rsidRPr="000D1946">
              <w:rPr>
                <w:rFonts w:ascii="Times New Roman" w:hAnsi="Times New Roman" w:cs="Times New Roman"/>
              </w:rPr>
              <w:t>12 000</w:t>
            </w:r>
          </w:p>
        </w:tc>
      </w:tr>
      <w:tr w:rsidR="0080524E" w:rsidTr="00BC74F5">
        <w:tc>
          <w:tcPr>
            <w:tcW w:w="4106" w:type="dxa"/>
            <w:vAlign w:val="center"/>
          </w:tcPr>
          <w:p w:rsidR="0080524E" w:rsidRPr="00951BD5" w:rsidRDefault="0080524E" w:rsidP="00BC74F5">
            <w:pPr>
              <w:rPr>
                <w:rFonts w:ascii="Times New Roman" w:hAnsi="Times New Roman" w:cs="Times New Roman"/>
              </w:rPr>
            </w:pPr>
            <w:r w:rsidRPr="00951BD5">
              <w:rPr>
                <w:rFonts w:ascii="Times New Roman" w:hAnsi="Times New Roman" w:cs="Times New Roman"/>
              </w:rPr>
              <w:t xml:space="preserve">«Преподаватель по пожарной безопасности» </w:t>
            </w:r>
          </w:p>
        </w:tc>
        <w:tc>
          <w:tcPr>
            <w:tcW w:w="1843" w:type="dxa"/>
          </w:tcPr>
          <w:p w:rsidR="0080524E" w:rsidRPr="000D1946" w:rsidRDefault="0080524E" w:rsidP="00BC74F5">
            <w:pPr>
              <w:rPr>
                <w:rFonts w:ascii="Times New Roman" w:hAnsi="Times New Roman" w:cs="Times New Roman"/>
              </w:rPr>
            </w:pPr>
            <w:r w:rsidRPr="000D1946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115" w:type="dxa"/>
          </w:tcPr>
          <w:p w:rsidR="0080524E" w:rsidRPr="000D1946" w:rsidRDefault="0080524E" w:rsidP="00BC74F5">
            <w:pPr>
              <w:rPr>
                <w:rFonts w:ascii="Times New Roman" w:hAnsi="Times New Roman" w:cs="Times New Roman"/>
              </w:rPr>
            </w:pPr>
            <w:r w:rsidRPr="000D1946">
              <w:rPr>
                <w:rFonts w:ascii="Times New Roman" w:hAnsi="Times New Roman" w:cs="Times New Roman"/>
              </w:rPr>
              <w:t>12 000</w:t>
            </w:r>
          </w:p>
        </w:tc>
      </w:tr>
      <w:tr w:rsidR="0080524E" w:rsidTr="00BC74F5">
        <w:tc>
          <w:tcPr>
            <w:tcW w:w="4106" w:type="dxa"/>
            <w:vAlign w:val="center"/>
          </w:tcPr>
          <w:p w:rsidR="0080524E" w:rsidRPr="00951BD5" w:rsidRDefault="0080524E" w:rsidP="00BC74F5">
            <w:pPr>
              <w:rPr>
                <w:rFonts w:ascii="Times New Roman" w:hAnsi="Times New Roman" w:cs="Times New Roman"/>
              </w:rPr>
            </w:pPr>
            <w:r w:rsidRPr="00951BD5">
              <w:rPr>
                <w:rFonts w:ascii="Times New Roman" w:hAnsi="Times New Roman" w:cs="Times New Roman"/>
              </w:rPr>
              <w:t xml:space="preserve">"Воспитатель групп раннего развития" </w:t>
            </w:r>
          </w:p>
        </w:tc>
        <w:tc>
          <w:tcPr>
            <w:tcW w:w="1843" w:type="dxa"/>
          </w:tcPr>
          <w:p w:rsidR="0080524E" w:rsidRPr="000D1946" w:rsidRDefault="0080524E" w:rsidP="00BC74F5">
            <w:pPr>
              <w:rPr>
                <w:rFonts w:ascii="Times New Roman" w:hAnsi="Times New Roman" w:cs="Times New Roman"/>
              </w:rPr>
            </w:pPr>
            <w:r w:rsidRPr="000D1946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115" w:type="dxa"/>
          </w:tcPr>
          <w:p w:rsidR="0080524E" w:rsidRPr="000D1946" w:rsidRDefault="0080524E" w:rsidP="00BC74F5">
            <w:pPr>
              <w:rPr>
                <w:rFonts w:ascii="Times New Roman" w:hAnsi="Times New Roman" w:cs="Times New Roman"/>
              </w:rPr>
            </w:pPr>
            <w:r w:rsidRPr="000D1946">
              <w:rPr>
                <w:rFonts w:ascii="Times New Roman" w:hAnsi="Times New Roman" w:cs="Times New Roman"/>
              </w:rPr>
              <w:t>12 000</w:t>
            </w:r>
          </w:p>
        </w:tc>
      </w:tr>
      <w:tr w:rsidR="0080524E" w:rsidTr="00BC74F5">
        <w:tc>
          <w:tcPr>
            <w:tcW w:w="4106" w:type="dxa"/>
            <w:vAlign w:val="center"/>
          </w:tcPr>
          <w:p w:rsidR="0080524E" w:rsidRPr="00951BD5" w:rsidRDefault="0080524E" w:rsidP="00BC74F5">
            <w:pPr>
              <w:rPr>
                <w:rFonts w:ascii="Times New Roman" w:hAnsi="Times New Roman" w:cs="Times New Roman"/>
              </w:rPr>
            </w:pPr>
            <w:r w:rsidRPr="00951BD5">
              <w:rPr>
                <w:rFonts w:ascii="Times New Roman" w:hAnsi="Times New Roman" w:cs="Times New Roman"/>
              </w:rPr>
              <w:t xml:space="preserve">Контролер технического состояния автотранспортных средств </w:t>
            </w:r>
          </w:p>
        </w:tc>
        <w:tc>
          <w:tcPr>
            <w:tcW w:w="1843" w:type="dxa"/>
          </w:tcPr>
          <w:p w:rsidR="0080524E" w:rsidRPr="000D1946" w:rsidRDefault="0080524E" w:rsidP="00BC74F5">
            <w:pPr>
              <w:rPr>
                <w:rFonts w:ascii="Times New Roman" w:hAnsi="Times New Roman" w:cs="Times New Roman"/>
              </w:rPr>
            </w:pPr>
            <w:r w:rsidRPr="000D1946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115" w:type="dxa"/>
          </w:tcPr>
          <w:p w:rsidR="0080524E" w:rsidRPr="000D1946" w:rsidRDefault="0080524E" w:rsidP="00BC74F5">
            <w:pPr>
              <w:rPr>
                <w:rFonts w:ascii="Times New Roman" w:hAnsi="Times New Roman" w:cs="Times New Roman"/>
              </w:rPr>
            </w:pPr>
            <w:r w:rsidRPr="000D1946">
              <w:rPr>
                <w:rFonts w:ascii="Times New Roman" w:hAnsi="Times New Roman" w:cs="Times New Roman"/>
              </w:rPr>
              <w:t>12 000</w:t>
            </w:r>
          </w:p>
        </w:tc>
      </w:tr>
      <w:tr w:rsidR="0080524E" w:rsidTr="00BC74F5">
        <w:tc>
          <w:tcPr>
            <w:tcW w:w="4106" w:type="dxa"/>
            <w:vAlign w:val="center"/>
          </w:tcPr>
          <w:p w:rsidR="0080524E" w:rsidRPr="00951BD5" w:rsidRDefault="0080524E" w:rsidP="00BC74F5">
            <w:pPr>
              <w:rPr>
                <w:rFonts w:ascii="Times New Roman" w:hAnsi="Times New Roman" w:cs="Times New Roman"/>
              </w:rPr>
            </w:pPr>
            <w:r w:rsidRPr="00951BD5">
              <w:rPr>
                <w:rFonts w:ascii="Times New Roman" w:hAnsi="Times New Roman" w:cs="Times New Roman"/>
              </w:rPr>
              <w:t xml:space="preserve">Повышение квалификации "Инструктор массового обучения навыкам оказания первой помощи после несчастного случая или террористического акта" </w:t>
            </w:r>
          </w:p>
        </w:tc>
        <w:tc>
          <w:tcPr>
            <w:tcW w:w="1843" w:type="dxa"/>
          </w:tcPr>
          <w:p w:rsidR="0080524E" w:rsidRPr="000D1946" w:rsidRDefault="0080524E" w:rsidP="00BC74F5">
            <w:pPr>
              <w:rPr>
                <w:rFonts w:ascii="Times New Roman" w:hAnsi="Times New Roman" w:cs="Times New Roman"/>
              </w:rPr>
            </w:pPr>
            <w:r w:rsidRPr="000D1946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115" w:type="dxa"/>
          </w:tcPr>
          <w:p w:rsidR="0080524E" w:rsidRPr="000D1946" w:rsidRDefault="0080524E" w:rsidP="00BC74F5">
            <w:pPr>
              <w:rPr>
                <w:rFonts w:ascii="Times New Roman" w:hAnsi="Times New Roman" w:cs="Times New Roman"/>
              </w:rPr>
            </w:pPr>
            <w:r w:rsidRPr="000D1946">
              <w:rPr>
                <w:rFonts w:ascii="Times New Roman" w:hAnsi="Times New Roman" w:cs="Times New Roman"/>
              </w:rPr>
              <w:t>12 000</w:t>
            </w:r>
          </w:p>
        </w:tc>
      </w:tr>
      <w:tr w:rsidR="0080524E" w:rsidTr="00BC74F5">
        <w:tc>
          <w:tcPr>
            <w:tcW w:w="4106" w:type="dxa"/>
            <w:vAlign w:val="center"/>
          </w:tcPr>
          <w:p w:rsidR="0080524E" w:rsidRPr="00951BD5" w:rsidRDefault="0080524E" w:rsidP="00BC74F5">
            <w:pPr>
              <w:rPr>
                <w:rFonts w:ascii="Times New Roman" w:hAnsi="Times New Roman" w:cs="Times New Roman"/>
              </w:rPr>
            </w:pPr>
            <w:r w:rsidRPr="00951BD5">
              <w:rPr>
                <w:rFonts w:ascii="Times New Roman" w:hAnsi="Times New Roman" w:cs="Times New Roman"/>
              </w:rPr>
              <w:t xml:space="preserve">повышения квалификации «Электронный кадровый документооборот» </w:t>
            </w:r>
          </w:p>
        </w:tc>
        <w:tc>
          <w:tcPr>
            <w:tcW w:w="1843" w:type="dxa"/>
          </w:tcPr>
          <w:p w:rsidR="0080524E" w:rsidRPr="000D1946" w:rsidRDefault="0080524E" w:rsidP="00BC74F5">
            <w:pPr>
              <w:rPr>
                <w:rFonts w:ascii="Times New Roman" w:hAnsi="Times New Roman" w:cs="Times New Roman"/>
              </w:rPr>
            </w:pPr>
            <w:r w:rsidRPr="000D1946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115" w:type="dxa"/>
          </w:tcPr>
          <w:p w:rsidR="0080524E" w:rsidRPr="000D1946" w:rsidRDefault="0080524E" w:rsidP="00BC74F5">
            <w:pPr>
              <w:rPr>
                <w:rFonts w:ascii="Times New Roman" w:hAnsi="Times New Roman" w:cs="Times New Roman"/>
              </w:rPr>
            </w:pPr>
            <w:r w:rsidRPr="000D1946">
              <w:rPr>
                <w:rFonts w:ascii="Times New Roman" w:hAnsi="Times New Roman" w:cs="Times New Roman"/>
              </w:rPr>
              <w:t>12 000</w:t>
            </w:r>
          </w:p>
        </w:tc>
      </w:tr>
      <w:tr w:rsidR="0080524E" w:rsidTr="00BC74F5">
        <w:tc>
          <w:tcPr>
            <w:tcW w:w="4106" w:type="dxa"/>
            <w:vAlign w:val="center"/>
          </w:tcPr>
          <w:p w:rsidR="0080524E" w:rsidRPr="00951BD5" w:rsidRDefault="0080524E" w:rsidP="00BC74F5">
            <w:pPr>
              <w:rPr>
                <w:rFonts w:ascii="Times New Roman" w:hAnsi="Times New Roman" w:cs="Times New Roman"/>
              </w:rPr>
            </w:pPr>
            <w:r w:rsidRPr="00951BD5">
              <w:rPr>
                <w:rFonts w:ascii="Times New Roman" w:hAnsi="Times New Roman" w:cs="Times New Roman"/>
              </w:rPr>
              <w:t>«Управление государственными и муниципальными закупками»</w:t>
            </w:r>
          </w:p>
        </w:tc>
        <w:tc>
          <w:tcPr>
            <w:tcW w:w="1843" w:type="dxa"/>
          </w:tcPr>
          <w:p w:rsidR="0080524E" w:rsidRPr="000D1946" w:rsidRDefault="0080524E" w:rsidP="00BC74F5">
            <w:pPr>
              <w:rPr>
                <w:rFonts w:ascii="Times New Roman" w:hAnsi="Times New Roman" w:cs="Times New Roman"/>
              </w:rPr>
            </w:pPr>
            <w:r w:rsidRPr="000D1946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3115" w:type="dxa"/>
          </w:tcPr>
          <w:p w:rsidR="0080524E" w:rsidRPr="000D1946" w:rsidRDefault="0080524E" w:rsidP="00BC74F5">
            <w:pPr>
              <w:rPr>
                <w:rFonts w:ascii="Times New Roman" w:hAnsi="Times New Roman" w:cs="Times New Roman"/>
              </w:rPr>
            </w:pPr>
            <w:r w:rsidRPr="000D1946">
              <w:rPr>
                <w:rFonts w:ascii="Times New Roman" w:hAnsi="Times New Roman" w:cs="Times New Roman"/>
              </w:rPr>
              <w:t>10 000</w:t>
            </w:r>
          </w:p>
        </w:tc>
      </w:tr>
    </w:tbl>
    <w:p w:rsidR="00657679" w:rsidRPr="0080524E" w:rsidRDefault="00657679" w:rsidP="0080524E">
      <w:bookmarkStart w:id="0" w:name="_GoBack"/>
      <w:bookmarkEnd w:id="0"/>
    </w:p>
    <w:sectPr w:rsidR="00657679" w:rsidRPr="00805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69B"/>
    <w:rsid w:val="00657679"/>
    <w:rsid w:val="0080524E"/>
    <w:rsid w:val="009C12DD"/>
    <w:rsid w:val="00A7369B"/>
    <w:rsid w:val="00AC53FF"/>
    <w:rsid w:val="00B17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04B2F1-A3CF-48C1-A97E-5792D63CB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369B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369B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2024-04-22T13:06:00Z</dcterms:created>
  <dcterms:modified xsi:type="dcterms:W3CDTF">2024-04-22T13:06:00Z</dcterms:modified>
</cp:coreProperties>
</file>